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1daa9ada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HIRE A 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HIRE A 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8662252be4dc9"/>
      <w:footerReference xmlns:r="http://schemas.openxmlformats.org/officeDocument/2006/relationships" w:type="default" r:id="R80a9468e7ed2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HIRE A MAN AS   ·   Org.nr 919 400 978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HIRE A 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8662252be4dc9" /><Relationship Type="http://schemas.openxmlformats.org/officeDocument/2006/relationships/footer" Target="/word/footer1.xml" Id="R80a9468e7ed24db5" /></Relationships>
</file>