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7ef7f99f7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GARDERMOEN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GARDERMOEN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5cd33377f449c"/>
      <w:footerReference xmlns:r="http://schemas.openxmlformats.org/officeDocument/2006/relationships" w:type="default" r:id="Raff369d20c66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5cd33377f449c" /><Relationship Type="http://schemas.openxmlformats.org/officeDocument/2006/relationships/footer" Target="/word/footer1.xml" Id="Raff369d20c664a73" /></Relationships>
</file>