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39b67c3ee45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ARILD KNUTSEN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ARILD KNUTSEN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5ce86998c4e2b"/>
      <w:footerReference xmlns:r="http://schemas.openxmlformats.org/officeDocument/2006/relationships" w:type="default" r:id="R56ac2d415e2c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ARILD KNUTSEN AS   ·   Org.nr 919 283 513   ·   Kjerkekilåsen 21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ARILD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5ce86998c4e2b" /><Relationship Type="http://schemas.openxmlformats.org/officeDocument/2006/relationships/footer" Target="/word/footer1.xml" Id="R56ac2d415e2c4793" /></Relationships>
</file>