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5e0b795e5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GWALLAND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GWALLAND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65cacc4c34ee8"/>
      <w:footerReference xmlns:r="http://schemas.openxmlformats.org/officeDocument/2006/relationships" w:type="default" r:id="R6b54854b5c11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65cacc4c34ee8" /><Relationship Type="http://schemas.openxmlformats.org/officeDocument/2006/relationships/footer" Target="/word/footer1.xml" Id="R6b54854b5c1141d6" /></Relationships>
</file>