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bee83cb0847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Nordkisa,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NOR-BO AS</w:t>
      </w:r>
    </w:p>
    <w:sectPr>
      <w:headerReference xmlns:r="http://schemas.openxmlformats.org/officeDocument/2006/relationships" w:type="default" r:id="R9d82c816c08048e2"/>
      <w:footerReference xmlns:r="http://schemas.openxmlformats.org/officeDocument/2006/relationships" w:type="default" r:id="R1fff710c831742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NOR-BO AS   ·   Org.nr 919 083 484   ·   c/o Bent Arne Holter, Hjulmakervegen 6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2c816c08048e2" /><Relationship Type="http://schemas.openxmlformats.org/officeDocument/2006/relationships/footer" Target="/word/footer1.xml" Id="R1fff710c8317424c" /></Relationships>
</file>