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98c77c0af42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Nordkisa,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NOR-BO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NOR-BO AS</w:t>
      </w:r>
    </w:p>
    <w:sectPr>
      <w:headerReference xmlns:r="http://schemas.openxmlformats.org/officeDocument/2006/relationships" w:type="default" r:id="R8d3df7b3093a45f3"/>
      <w:footerReference xmlns:r="http://schemas.openxmlformats.org/officeDocument/2006/relationships" w:type="default" r:id="R5ccff2e52d0e4f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NOR-BO AS   ·   Org.nr 919 083 484   ·   c/o Bent Arne Holter, Hjulmakervegen 6   ·   2055 NORDKISA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3df7b3093a45f3" /><Relationship Type="http://schemas.openxmlformats.org/officeDocument/2006/relationships/footer" Target="/word/footer1.xml" Id="R5ccff2e52d0e4fa1" /></Relationships>
</file>