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2f15ee303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068dca78f483a"/>
      <w:footerReference xmlns:r="http://schemas.openxmlformats.org/officeDocument/2006/relationships" w:type="default" r:id="R0db38bec63b7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GRORUD HOLDING AS   ·   Org.nr 919 048 670   ·   c/o Njord Securities AS, Dronning Mauds gate 1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068dca78f483a" /><Relationship Type="http://schemas.openxmlformats.org/officeDocument/2006/relationships/footer" Target="/word/footer1.xml" Id="R0db38bec63b74ee4" /></Relationships>
</file>