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c965a32c0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STATERA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STATERA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145f7c91c4330"/>
      <w:footerReference xmlns:r="http://schemas.openxmlformats.org/officeDocument/2006/relationships" w:type="default" r:id="Rbf9bfe98e2a5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STATERA ACCOUNTING AS   ·   Org.nr 919 033 800   ·   Bjørnsons gate 34   ·   2003 LILLESTRØM   ·   kjersti@lyford.no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STATERA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45f7c91c4330" /><Relationship Type="http://schemas.openxmlformats.org/officeDocument/2006/relationships/footer" Target="/word/footer1.xml" Id="Rbf9bfe98e2a54e06" /></Relationships>
</file>