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7612b01c754c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MIREID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MIREID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7b553d0b374152"/>
      <w:footerReference xmlns:r="http://schemas.openxmlformats.org/officeDocument/2006/relationships" w:type="default" r:id="R435021a09539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MIREID INVEST AS   ·   Org.nr 918 831 339   ·   Gerhard Munthes veg 21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MIREID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b553d0b374152" /><Relationship Type="http://schemas.openxmlformats.org/officeDocument/2006/relationships/footer" Target="/word/footer1.xml" Id="R435021a09539446b" /></Relationships>
</file>