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3db0847b1b4f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EUGENS AS</w:t>
      </w:r>
    </w:p>
    <w:sectPr>
      <w:headerReference xmlns:r="http://schemas.openxmlformats.org/officeDocument/2006/relationships" w:type="default" r:id="R7655fcbccb8242bb"/>
      <w:footerReference xmlns:r="http://schemas.openxmlformats.org/officeDocument/2006/relationships" w:type="default" r:id="R88ffe5255b724e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EUGENS AS   ·   Org.nr 918 830 138   ·   Sorgenfrigata 39B   ·   0365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EUGENS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55fcbccb8242bb" /><Relationship Type="http://schemas.openxmlformats.org/officeDocument/2006/relationships/footer" Target="/word/footer1.xml" Id="R88ffe5255b724e3e" /></Relationships>
</file>