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2889ec854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6f2d7652948dd"/>
      <w:footerReference xmlns:r="http://schemas.openxmlformats.org/officeDocument/2006/relationships" w:type="default" r:id="R20bfadf0c0af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6f2d7652948dd" /><Relationship Type="http://schemas.openxmlformats.org/officeDocument/2006/relationships/footer" Target="/word/footer1.xml" Id="R20bfadf0c0af4895" /></Relationships>
</file>