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6ce94c3e704f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ERAKS DRIFT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Lier,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ERAKS DRIFT AS</w:t>
      </w:r>
    </w:p>
    <w:sectPr>
      <w:headerReference xmlns:r="http://schemas.openxmlformats.org/officeDocument/2006/relationships" w:type="default" r:id="R388ea1fec6254dfd"/>
      <w:footerReference xmlns:r="http://schemas.openxmlformats.org/officeDocument/2006/relationships" w:type="default" r:id="R3d58d07a84f048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ERAKS DRIFT AS   ·   Org.nr 918 765 859   ·   Auvi terrasse 4C   ·   3403 LIER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ERAKS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8ea1fec6254dfd" /><Relationship Type="http://schemas.openxmlformats.org/officeDocument/2006/relationships/footer" Target="/word/footer1.xml" Id="R3d58d07a84f04887" /></Relationships>
</file>