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b3b353d66b47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BRUTUS CAPITAL AS</w:t>
      </w:r>
    </w:p>
    <w:sectPr>
      <w:headerReference xmlns:r="http://schemas.openxmlformats.org/officeDocument/2006/relationships" w:type="default" r:id="R4dee20325f794756"/>
      <w:footerReference xmlns:r="http://schemas.openxmlformats.org/officeDocument/2006/relationships" w:type="default" r:id="Rd8522713895e42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BRUTUS CAPITAL AS   ·   Org.nr 918 757 481   ·   Sorgenfrigata 40A   ·   0365 OSLO   ·   Tlf. 97 56 43 15   ·   snorre.nitter@gmail.com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BRUTUS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ee20325f794756" /><Relationship Type="http://schemas.openxmlformats.org/officeDocument/2006/relationships/footer" Target="/word/footer1.xml" Id="Rd8522713895e4205" /></Relationships>
</file>