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cfa731de5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HRP MGMTCO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HRP MGMTCO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836badeaf4b39"/>
      <w:footerReference xmlns:r="http://schemas.openxmlformats.org/officeDocument/2006/relationships" w:type="default" r:id="R89678609d914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HRP MGMTCO AS   ·   Org.nr 918 614 613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HRP MGMTCO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836badeaf4b39" /><Relationship Type="http://schemas.openxmlformats.org/officeDocument/2006/relationships/footer" Target="/word/footer1.xml" Id="R89678609d91443c9" /></Relationships>
</file>