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e6dfb9f1c44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PROSTEN AS</w:t>
      </w:r>
    </w:p>
    <w:sectPr>
      <w:headerReference xmlns:r="http://schemas.openxmlformats.org/officeDocument/2006/relationships" w:type="default" r:id="R17d26839a2084247"/>
      <w:footerReference xmlns:r="http://schemas.openxmlformats.org/officeDocument/2006/relationships" w:type="default" r:id="Rb0177b5d3948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PROSTEN AS   ·   Org.nr 918 511 040   ·   c/o Anders Høyem, Prost Holsviks vei 13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26839a2084247" /><Relationship Type="http://schemas.openxmlformats.org/officeDocument/2006/relationships/footer" Target="/word/footer1.xml" Id="Rb0177b5d39484b3c" /></Relationships>
</file>