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41ccd228f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AGIO KAPITAL AS</w:t>
      </w:r>
    </w:p>
    <w:sectPr>
      <w:headerReference xmlns:r="http://schemas.openxmlformats.org/officeDocument/2006/relationships" w:type="default" r:id="R746a741a59ab4adb"/>
      <w:footerReference xmlns:r="http://schemas.openxmlformats.org/officeDocument/2006/relationships" w:type="default" r:id="R327462047ddb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AGIO KAPITAL AS   ·   Org.nr 918 416 293   ·   Glassverkveien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AGIO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a741a59ab4adb" /><Relationship Type="http://schemas.openxmlformats.org/officeDocument/2006/relationships/footer" Target="/word/footer1.xml" Id="R327462047ddb435e" /></Relationships>
</file>