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271ffda3d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KOLBERG MOTORS AS</w:t>
      </w:r>
    </w:p>
    <w:sectPr>
      <w:headerReference xmlns:r="http://schemas.openxmlformats.org/officeDocument/2006/relationships" w:type="default" r:id="Rcc13a5c81cc04c96"/>
      <w:footerReference xmlns:r="http://schemas.openxmlformats.org/officeDocument/2006/relationships" w:type="default" r:id="R5e6fb5805699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KOLBERG MOTORS AS   ·   Org.nr 918 294 554   ·   Ensjøveien 12D   ·   0655 OSLO   ·   Tlf. 22 70 61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KOLBERG MOTORS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3a5c81cc04c96" /><Relationship Type="http://schemas.openxmlformats.org/officeDocument/2006/relationships/footer" Target="/word/footer1.xml" Id="R5e6fb580569943c1" /></Relationships>
</file>