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3cdfaa5ab44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VARNER HOLDING AS.</w:t>
      </w:r>
    </w:p>
    <w:sectPr>
      <w:headerReference xmlns:r="http://schemas.openxmlformats.org/officeDocument/2006/relationships" w:type="default" r:id="R9747f26a998145ee"/>
      <w:footerReference xmlns:r="http://schemas.openxmlformats.org/officeDocument/2006/relationships" w:type="default" r:id="R961dd009a347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47f26a998145ee" /><Relationship Type="http://schemas.openxmlformats.org/officeDocument/2006/relationships/footer" Target="/word/footer1.xml" Id="R961dd009a34743c9" /></Relationships>
</file>