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ebebde499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5c894bedc4394"/>
      <w:footerReference xmlns:r="http://schemas.openxmlformats.org/officeDocument/2006/relationships" w:type="default" r:id="Rc35a3251a72f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OLS1 INVEST AS   ·   Org.nr 918 267 247   ·   Kjusløkka 47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5c894bedc4394" /><Relationship Type="http://schemas.openxmlformats.org/officeDocument/2006/relationships/footer" Target="/word/footer1.xml" Id="Rc35a3251a72f4887" /></Relationships>
</file>