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b90aa5c12440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VINDBALEN AS</w:t>
      </w:r>
    </w:p>
    <w:sectPr>
      <w:headerReference xmlns:r="http://schemas.openxmlformats.org/officeDocument/2006/relationships" w:type="default" r:id="R8d8fe9a1b05c4e31"/>
      <w:footerReference xmlns:r="http://schemas.openxmlformats.org/officeDocument/2006/relationships" w:type="default" r:id="Rd00a4d18ce23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VINDBALEN AS   ·   Org.nr 918 187 197   ·   Kaigata 16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VINDBALEN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fe9a1b05c4e31" /><Relationship Type="http://schemas.openxmlformats.org/officeDocument/2006/relationships/footer" Target="/word/footer1.xml" Id="Rd00a4d18ce234bfc" /></Relationships>
</file>