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4a1bac37184b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AURORAH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Skudeneshavn,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AURORAH AS</w:t>
      </w:r>
    </w:p>
    <w:sectPr>
      <w:headerReference xmlns:r="http://schemas.openxmlformats.org/officeDocument/2006/relationships" w:type="default" r:id="R7403cd9ec4484f51"/>
      <w:footerReference xmlns:r="http://schemas.openxmlformats.org/officeDocument/2006/relationships" w:type="default" r:id="Ra9ba03b913e34a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AURORAH AS   ·   Org.nr 918 186 751   ·   Kaigata 16   ·   4280 SKUDENESHAVN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AURORAH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03cd9ec4484f51" /><Relationship Type="http://schemas.openxmlformats.org/officeDocument/2006/relationships/footer" Target="/word/footer1.xml" Id="Ra9ba03b913e34a6c" /></Relationships>
</file>