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b4a49cfd9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DUS CAFE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DUS CAFE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ce7985ecfc4892"/>
      <w:footerReference xmlns:r="http://schemas.openxmlformats.org/officeDocument/2006/relationships" w:type="default" r:id="Rb59c7a1e7fd5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DUS CAFE AS   ·   Org.nr 918 177 310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DUS CAFE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ce7985ecfc4892" /><Relationship Type="http://schemas.openxmlformats.org/officeDocument/2006/relationships/footer" Target="/word/footer1.xml" Id="Rb59c7a1e7fd54632" /></Relationships>
</file>