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08641938aa4e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PROPERTY-GROUP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PROPERTY-GROUP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1bece7d2f04c9d"/>
      <w:footerReference xmlns:r="http://schemas.openxmlformats.org/officeDocument/2006/relationships" w:type="default" r:id="R18fb9f08c84548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PROPERTY-GROUP AS   ·   Org.nr 918 174 559   ·   Kartheia 5   ·   4626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PROPERTY-GROUP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1bece7d2f04c9d" /><Relationship Type="http://schemas.openxmlformats.org/officeDocument/2006/relationships/footer" Target="/word/footer1.xml" Id="R18fb9f08c8454879" /></Relationships>
</file>