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0c786c799a34f8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BJØRKEBO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Sande I Vestfold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Sande I Vestfold,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BJØRKEBO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80cf034c36eb4958"/>
      <w:footerReference xmlns:r="http://schemas.openxmlformats.org/officeDocument/2006/relationships" w:type="default" r:id="R8bd281899b89427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BJØRKEBO AS   ·   Org.nr 918 149 201   ·   Salongåsen 13   ·   3073 SANDE I VESTFOLD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BJØRKEBO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0cf034c36eb4958" /><Relationship Type="http://schemas.openxmlformats.org/officeDocument/2006/relationships/footer" Target="/word/footer1.xml" Id="R8bd281899b894273" /></Relationships>
</file>