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8a4ef7b83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b2cde25d84ddc"/>
      <w:footerReference xmlns:r="http://schemas.openxmlformats.org/officeDocument/2006/relationships" w:type="default" r:id="Refb4afe4f43d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CAPITAL AS   ·   Org.nr 918 136 150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b2cde25d84ddc" /><Relationship Type="http://schemas.openxmlformats.org/officeDocument/2006/relationships/footer" Target="/word/footer1.xml" Id="Refb4afe4f43d4ab4" /></Relationships>
</file>