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5e643ae70e4c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BR-INVESTMENTS AS</w:t>
      </w:r>
    </w:p>
    <w:sectPr>
      <w:headerReference xmlns:r="http://schemas.openxmlformats.org/officeDocument/2006/relationships" w:type="default" r:id="R445fc0be2d614e12"/>
      <w:footerReference xmlns:r="http://schemas.openxmlformats.org/officeDocument/2006/relationships" w:type="default" r:id="R67042640b7a140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BR-INVESTMENTS AS   ·   Org.nr 918 119 876   ·   Tyribakken 12   ·   0282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BR-INVESTMENTS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5fc0be2d614e12" /><Relationship Type="http://schemas.openxmlformats.org/officeDocument/2006/relationships/footer" Target="/word/footer1.xml" Id="R67042640b7a140b7" /></Relationships>
</file>