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e48ce54744c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cebc728984a82"/>
      <w:footerReference xmlns:r="http://schemas.openxmlformats.org/officeDocument/2006/relationships" w:type="default" r:id="R3adbfbc461ae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NORDLI EIENDOM AS   ·   Org.nr 918 079 696   ·   Industriveien 14   ·   9325 BARDUFOSS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cebc728984a82" /><Relationship Type="http://schemas.openxmlformats.org/officeDocument/2006/relationships/footer" Target="/word/footer1.xml" Id="R3adbfbc461ae4c5e" /></Relationships>
</file>