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085fb8508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NYGX AS</w:t>
      </w:r>
    </w:p>
    <w:sectPr>
      <w:headerReference xmlns:r="http://schemas.openxmlformats.org/officeDocument/2006/relationships" w:type="default" r:id="Re64a912697e4455c"/>
      <w:footerReference xmlns:r="http://schemas.openxmlformats.org/officeDocument/2006/relationships" w:type="default" r:id="R0b68ecdd3c85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NYGX AS   ·   Org.nr 917 979 200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a912697e4455c" /><Relationship Type="http://schemas.openxmlformats.org/officeDocument/2006/relationships/footer" Target="/word/footer1.xml" Id="R0b68ecdd3c854079" /></Relationships>
</file>