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28d01f73d45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e02fe5cd742f1"/>
      <w:footerReference xmlns:r="http://schemas.openxmlformats.org/officeDocument/2006/relationships" w:type="default" r:id="R423c94cb7c4a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BELA REGNSKAP AS   ·   Org.nr 917 967 652   ·   c/o Bernt Henrik Landfald, Borgeveien 43   ·   3403 LIER   ·   bernt.landfald@belaregnskap.no   ·   www.belaregnskap.no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e02fe5cd742f1" /><Relationship Type="http://schemas.openxmlformats.org/officeDocument/2006/relationships/footer" Target="/word/footer1.xml" Id="R423c94cb7c4a49da" /></Relationships>
</file>