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60dbc1e0a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MORITS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MORITS INVEST AS</w:t>
      </w:r>
    </w:p>
    <w:sectPr>
      <w:headerReference xmlns:r="http://schemas.openxmlformats.org/officeDocument/2006/relationships" w:type="default" r:id="Rc4a04eba600b4d68"/>
      <w:footerReference xmlns:r="http://schemas.openxmlformats.org/officeDocument/2006/relationships" w:type="default" r:id="Raffef1b335dc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MORITS INVEST AS   ·   Org.nr 917 959 323   ·   Berglyveien 1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MORITS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04eba600b4d68" /><Relationship Type="http://schemas.openxmlformats.org/officeDocument/2006/relationships/footer" Target="/word/footer1.xml" Id="Raffef1b335dc4c05" /></Relationships>
</file>