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5fbfad0e8a45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BØMMELFJORD AS</w:t>
      </w:r>
    </w:p>
    <w:sectPr>
      <w:headerReference xmlns:r="http://schemas.openxmlformats.org/officeDocument/2006/relationships" w:type="default" r:id="R63bd9d9cde104f15"/>
      <w:footerReference xmlns:r="http://schemas.openxmlformats.org/officeDocument/2006/relationships" w:type="default" r:id="Rcd00a663161145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AS   ·   Org.nr 917 908 923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bd9d9cde104f15" /><Relationship Type="http://schemas.openxmlformats.org/officeDocument/2006/relationships/footer" Target="/word/footer1.xml" Id="Rcd00a663161145d4" /></Relationships>
</file>