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4c9a8228bd4d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RØSI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Tananger,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RØSI AS</w:t>
      </w:r>
    </w:p>
    <w:sectPr>
      <w:headerReference xmlns:r="http://schemas.openxmlformats.org/officeDocument/2006/relationships" w:type="default" r:id="R68df097872ad4e5e"/>
      <w:footerReference xmlns:r="http://schemas.openxmlformats.org/officeDocument/2006/relationships" w:type="default" r:id="R07530d72ad66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RØSI AS   ·   Org.nr 917 871 701   ·   Energivegen 9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f097872ad4e5e" /><Relationship Type="http://schemas.openxmlformats.org/officeDocument/2006/relationships/footer" Target="/word/footer1.xml" Id="R07530d72ad6643cd" /></Relationships>
</file>