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3cc7490b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QRG HOLDING AS.</w:t>
      </w:r>
    </w:p>
    <w:sectPr>
      <w:headerReference xmlns:r="http://schemas.openxmlformats.org/officeDocument/2006/relationships" w:type="default" r:id="R14816e11d15741b9"/>
      <w:footerReference xmlns:r="http://schemas.openxmlformats.org/officeDocument/2006/relationships" w:type="default" r:id="Rd0a7bc281367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16e11d15741b9" /><Relationship Type="http://schemas.openxmlformats.org/officeDocument/2006/relationships/footer" Target="/word/footer1.xml" Id="Rd0a7bc281367453d" /></Relationships>
</file>