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0ac83bd5f46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DUENGER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DUENGER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e5b76748c4ddd"/>
      <w:footerReference xmlns:r="http://schemas.openxmlformats.org/officeDocument/2006/relationships" w:type="default" r:id="R9dea07ad2569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DUENGER EIENDOM AS   ·   Org.nr 917 864 179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DUENGER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e5b76748c4ddd" /><Relationship Type="http://schemas.openxmlformats.org/officeDocument/2006/relationships/footer" Target="/word/footer1.xml" Id="R9dea07ad256943f1" /></Relationships>
</file>