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746b39ec9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WEST COAST INVEST HOLDING AS.</w:t>
      </w:r>
    </w:p>
    <w:sectPr>
      <w:headerReference xmlns:r="http://schemas.openxmlformats.org/officeDocument/2006/relationships" w:type="default" r:id="R2e404904fd6d422c"/>
      <w:footerReference xmlns:r="http://schemas.openxmlformats.org/officeDocument/2006/relationships" w:type="default" r:id="R3ba3a46bf83b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04904fd6d422c" /><Relationship Type="http://schemas.openxmlformats.org/officeDocument/2006/relationships/footer" Target="/word/footer1.xml" Id="R3ba3a46bf83b4466" /></Relationships>
</file>