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51dfe701342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BOVIND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d6d20beccebb48ef"/>
      <w:footerReference xmlns:r="http://schemas.openxmlformats.org/officeDocument/2006/relationships" w:type="default" r:id="R4f95c152f09a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20beccebb48ef" /><Relationship Type="http://schemas.openxmlformats.org/officeDocument/2006/relationships/footer" Target="/word/footer1.xml" Id="R4f95c152f09a421d" /></Relationships>
</file>