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5cb9d53a1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ACCOUNTING AS.</w:t>
      </w:r>
    </w:p>
    <w:sectPr>
      <w:headerReference xmlns:r="http://schemas.openxmlformats.org/officeDocument/2006/relationships" w:type="default" r:id="R52ab9ba4d54140e4"/>
      <w:footerReference xmlns:r="http://schemas.openxmlformats.org/officeDocument/2006/relationships" w:type="default" r:id="R8512ea59fb55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b9ba4d54140e4" /><Relationship Type="http://schemas.openxmlformats.org/officeDocument/2006/relationships/footer" Target="/word/footer1.xml" Id="R8512ea59fb55421c" /></Relationships>
</file>