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2bd4fe7c4e4e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BC3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Nittedal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Nittedal,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BC3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ac6e1fe0414e10"/>
      <w:footerReference xmlns:r="http://schemas.openxmlformats.org/officeDocument/2006/relationships" w:type="default" r:id="Rab7b9ef3784a4f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BC3 HOLDING AS   ·   Org.nr 917 800 413   ·   Stasjonsveien 41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BC3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ac6e1fe0414e10" /><Relationship Type="http://schemas.openxmlformats.org/officeDocument/2006/relationships/footer" Target="/word/footer1.xml" Id="Rab7b9ef3784a4fb8" /></Relationships>
</file>