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23c07284aff4ba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Gjerdrum,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HYNNE AS</w:t>
      </w:r>
    </w:p>
    <w:sectPr>
      <w:headerReference xmlns:r="http://schemas.openxmlformats.org/officeDocument/2006/relationships" w:type="default" r:id="R769c8bb3e4884049"/>
      <w:footerReference xmlns:r="http://schemas.openxmlformats.org/officeDocument/2006/relationships" w:type="default" r:id="R7f43a1d749fb4fc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HYNNE AS   ·   Org.nr 917 688 761   ·   Lerkesvingen 8   ·   2022 GJERDRUM   ·   richard.hynne@live.no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HYNNE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69c8bb3e4884049" /><Relationship Type="http://schemas.openxmlformats.org/officeDocument/2006/relationships/footer" Target="/word/footer1.xml" Id="R7f43a1d749fb4fcf" /></Relationships>
</file>