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356c89403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JAY 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JAY O INVEST AS</w:t>
      </w:r>
    </w:p>
    <w:sectPr>
      <w:headerReference xmlns:r="http://schemas.openxmlformats.org/officeDocument/2006/relationships" w:type="default" r:id="R796ed72c696d46ff"/>
      <w:footerReference xmlns:r="http://schemas.openxmlformats.org/officeDocument/2006/relationships" w:type="default" r:id="R82aff15c048d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JAY O INVEST AS   ·   Org.nr 917 513 309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JAY 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ed72c696d46ff" /><Relationship Type="http://schemas.openxmlformats.org/officeDocument/2006/relationships/footer" Target="/word/footer1.xml" Id="R82aff15c048d454a" /></Relationships>
</file>