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739e415dd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KRS ØKONOMI AS</w:t>
      </w:r>
    </w:p>
    <w:sectPr>
      <w:headerReference xmlns:r="http://schemas.openxmlformats.org/officeDocument/2006/relationships" w:type="default" r:id="Ra4d3b3d5fc5741df"/>
      <w:footerReference xmlns:r="http://schemas.openxmlformats.org/officeDocument/2006/relationships" w:type="default" r:id="Rec1d8d2828eb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KRS ØKONOMI AS   ·   Org.nr 917 439 362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3b3d5fc5741df" /><Relationship Type="http://schemas.openxmlformats.org/officeDocument/2006/relationships/footer" Target="/word/footer1.xml" Id="Rec1d8d2828eb4699" /></Relationships>
</file>