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ec864975954e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TP SOLUTIONS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TP SOLUTIONS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12508cc1c5a4bcf"/>
      <w:footerReference xmlns:r="http://schemas.openxmlformats.org/officeDocument/2006/relationships" w:type="default" r:id="R749d4b29f28f4d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 SOLUTIONS AS   ·   Org.nr 917 386 552   ·   Sunnlandsskrenten 1B   ·   7032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2508cc1c5a4bcf" /><Relationship Type="http://schemas.openxmlformats.org/officeDocument/2006/relationships/footer" Target="/word/footer1.xml" Id="R749d4b29f28f4d64" /></Relationships>
</file>