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c93410e72c42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MOUNT EVENT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MOUNT EVENT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cea672c5c646b5"/>
      <w:footerReference xmlns:r="http://schemas.openxmlformats.org/officeDocument/2006/relationships" w:type="default" r:id="R1126a87b9ba54d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MOUNT EVENT AS   ·   Org.nr 917 368 570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MOUNT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cea672c5c646b5" /><Relationship Type="http://schemas.openxmlformats.org/officeDocument/2006/relationships/footer" Target="/word/footer1.xml" Id="R1126a87b9ba54dff" /></Relationships>
</file>