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b86026951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AS</w:t>
      </w:r>
    </w:p>
    <w:sectPr>
      <w:headerReference xmlns:r="http://schemas.openxmlformats.org/officeDocument/2006/relationships" w:type="default" r:id="R840b406c626b47e8"/>
      <w:footerReference xmlns:r="http://schemas.openxmlformats.org/officeDocument/2006/relationships" w:type="default" r:id="Rf1b9a79b79b1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b406c626b47e8" /><Relationship Type="http://schemas.openxmlformats.org/officeDocument/2006/relationships/footer" Target="/word/footer1.xml" Id="Rf1b9a79b79b1483f" /></Relationships>
</file>