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937f6604445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AMNOC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57cca12d331420b"/>
      <w:footerReference xmlns:r="http://schemas.openxmlformats.org/officeDocument/2006/relationships" w:type="default" r:id="R954f123698b6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AMNOC AS   ·   Org.nr 917 330 484   ·   Bråtasvingen 27   ·   3425 REISTAD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AMNOC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7cca12d331420b" /><Relationship Type="http://schemas.openxmlformats.org/officeDocument/2006/relationships/footer" Target="/word/footer1.xml" Id="R954f123698b646ce" /></Relationships>
</file>