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d4f8bb4534f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PROGRESSI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PROGRESSI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47e88d62c54d1a"/>
      <w:footerReference xmlns:r="http://schemas.openxmlformats.org/officeDocument/2006/relationships" w:type="default" r:id="Rce98608c8cfb4f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PROGRESSI AS   ·   Org.nr 917 237 271   ·   Brånåstoppen 38A   ·   2019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PROGRESSI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47e88d62c54d1a" /><Relationship Type="http://schemas.openxmlformats.org/officeDocument/2006/relationships/footer" Target="/word/footer1.xml" Id="Rce98608c8cfb4f82" /></Relationships>
</file>