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935cc7a66941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FILAGO GRAN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FILAGO GRAN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d93d9f253a4d1d"/>
      <w:footerReference xmlns:r="http://schemas.openxmlformats.org/officeDocument/2006/relationships" w:type="default" r:id="R561eb49860f749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FILAGO GRAN AS   ·   Org.nr 917 201 013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FILAGO GRAN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93d9f253a4d1d" /><Relationship Type="http://schemas.openxmlformats.org/officeDocument/2006/relationships/footer" Target="/word/footer1.xml" Id="R561eb49860f749b5" /></Relationships>
</file>