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3401be94934a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NILSEN CAPITAL AS.</w:t>
      </w:r>
    </w:p>
    <w:sectPr>
      <w:headerReference xmlns:r="http://schemas.openxmlformats.org/officeDocument/2006/relationships" w:type="default" r:id="R183be1ef3de24d0b"/>
      <w:footerReference xmlns:r="http://schemas.openxmlformats.org/officeDocument/2006/relationships" w:type="default" r:id="R04664770961a46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NILSEN CAPITAL AS   ·   Org.nr 917 193 428   ·   Bestumveien 86J   ·   0283 OSLO   ·   henning@insignis.no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NILSEN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3be1ef3de24d0b" /><Relationship Type="http://schemas.openxmlformats.org/officeDocument/2006/relationships/footer" Target="/word/footer1.xml" Id="R04664770961a460c" /></Relationships>
</file>