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c2f8b1ac0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BETONG OG 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BETONG OG 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73b3f9f35471b"/>
      <w:footerReference xmlns:r="http://schemas.openxmlformats.org/officeDocument/2006/relationships" w:type="default" r:id="R986c80e98b0942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73b3f9f35471b" /><Relationship Type="http://schemas.openxmlformats.org/officeDocument/2006/relationships/footer" Target="/word/footer1.xml" Id="R986c80e98b094269" /></Relationships>
</file>