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9a0bc3afe46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UNIKE HOTELLER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UNIKE HOTELLER AS</w:t>
      </w:r>
    </w:p>
    <w:sectPr>
      <w:headerReference xmlns:r="http://schemas.openxmlformats.org/officeDocument/2006/relationships" w:type="default" r:id="R22b0b07eb31749ea"/>
      <w:footerReference xmlns:r="http://schemas.openxmlformats.org/officeDocument/2006/relationships" w:type="default" r:id="Rec192f80a55147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UNIKE HOTELLER AS   ·   Org.nr 916 830 572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UNIKE HOTELLER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0b07eb31749ea" /><Relationship Type="http://schemas.openxmlformats.org/officeDocument/2006/relationships/footer" Target="/word/footer1.xml" Id="Rec192f80a5514789" /></Relationships>
</file>